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60" w:lineRule="exact"/>
        <w:rPr>
          <w:rFonts w:hint="eastAsia" w:ascii="Times New Roman" w:hAnsi="Times New Roman" w:eastAsia="黑体" w:cs="黑体"/>
          <w:sz w:val="32"/>
          <w:szCs w:val="32"/>
        </w:rPr>
      </w:pPr>
      <w:bookmarkStart w:id="0" w:name="OLE_LINK46"/>
      <w:bookmarkStart w:id="1" w:name="OLE_LINK45"/>
      <w:r>
        <w:rPr>
          <w:rFonts w:hint="eastAsia" w:ascii="Times New Roman" w:hAnsi="Times New Roman" w:eastAsia="黑体" w:cs="黑体"/>
          <w:sz w:val="32"/>
          <w:szCs w:val="32"/>
        </w:rPr>
        <w:t>附件1</w:t>
      </w:r>
      <w:bookmarkEnd w:id="0"/>
      <w:bookmarkEnd w:id="1"/>
    </w:p>
    <w:p>
      <w:pPr>
        <w:pStyle w:val="2"/>
        <w:adjustRightInd w:val="0"/>
        <w:snapToGrid w:val="0"/>
        <w:spacing w:before="0" w:after="0" w:line="240" w:lineRule="auto"/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w w:val="92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w w:val="92"/>
          <w:sz w:val="44"/>
          <w:szCs w:val="44"/>
        </w:rPr>
        <w:t>2021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w w:val="92"/>
          <w:sz w:val="44"/>
          <w:szCs w:val="44"/>
          <w:lang w:eastAsia="zh-CN"/>
        </w:rPr>
        <w:t>—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color w:val="000000"/>
          <w:w w:val="92"/>
          <w:sz w:val="44"/>
          <w:szCs w:val="44"/>
        </w:rPr>
        <w:t>2022年度军事课骨干教师巡回授课计划</w:t>
      </w:r>
    </w:p>
    <w:p/>
    <w:tbl>
      <w:tblPr>
        <w:tblStyle w:val="3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964"/>
        <w:gridCol w:w="2126"/>
        <w:gridCol w:w="439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tblHeader/>
          <w:jc w:val="center"/>
        </w:trPr>
        <w:tc>
          <w:tcPr>
            <w:tcW w:w="196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sz w:val="24"/>
              </w:rPr>
              <w:t>省（区、市）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sz w:val="24"/>
              </w:rPr>
              <w:t>授课单位</w:t>
            </w:r>
          </w:p>
        </w:tc>
        <w:tc>
          <w:tcPr>
            <w:tcW w:w="439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黑体"/>
                <w:color w:val="000000"/>
                <w:sz w:val="24"/>
              </w:rPr>
            </w:pPr>
            <w:r>
              <w:rPr>
                <w:rFonts w:ascii="Times New Roman" w:hAnsi="Times New Roman" w:eastAsia="黑体"/>
                <w:color w:val="000000"/>
                <w:sz w:val="24"/>
              </w:rPr>
              <w:t>联系方式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tblHeader/>
          <w:jc w:val="center"/>
        </w:trPr>
        <w:tc>
          <w:tcPr>
            <w:tcW w:w="196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内蒙古</w:t>
            </w:r>
          </w:p>
        </w:tc>
        <w:tc>
          <w:tcPr>
            <w:tcW w:w="2126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合肥工业大学</w:t>
            </w:r>
          </w:p>
        </w:tc>
        <w:tc>
          <w:tcPr>
            <w:tcW w:w="4394" w:type="dxa"/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联系人：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江伟</w:t>
            </w:r>
          </w:p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电话：0551-6290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1054，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1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9965257360</w:t>
            </w:r>
          </w:p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传真：0551-62901054</w:t>
            </w:r>
          </w:p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电子邮箱：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jw2529</w:t>
            </w:r>
            <w:r>
              <w:rPr>
                <w:rFonts w:ascii="Times New Roman" w:hAnsi="Times New Roman" w:eastAsia="仿宋_GB2312"/>
                <w:color w:val="000000"/>
                <w:sz w:val="24"/>
              </w:rPr>
              <w:t>@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tblHeader/>
          <w:jc w:val="center"/>
        </w:trPr>
        <w:tc>
          <w:tcPr>
            <w:tcW w:w="196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辽宁</w:t>
            </w:r>
          </w:p>
        </w:tc>
        <w:tc>
          <w:tcPr>
            <w:tcW w:w="212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国防科技大学</w:t>
            </w:r>
          </w:p>
        </w:tc>
        <w:tc>
          <w:tcPr>
            <w:tcW w:w="4394" w:type="dxa"/>
            <w:vMerge w:val="restart"/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联系人：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董晓军</w:t>
            </w:r>
          </w:p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电话：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0731-87028101，13787091800</w:t>
            </w:r>
          </w:p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传真：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0731-87022096</w:t>
            </w:r>
          </w:p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电子邮箱：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kdpydxj@sina.com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tblHeader/>
          <w:jc w:val="center"/>
        </w:trPr>
        <w:tc>
          <w:tcPr>
            <w:tcW w:w="196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吉林</w:t>
            </w:r>
          </w:p>
        </w:tc>
        <w:tc>
          <w:tcPr>
            <w:tcW w:w="212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94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tblHeader/>
          <w:jc w:val="center"/>
        </w:trPr>
        <w:tc>
          <w:tcPr>
            <w:tcW w:w="196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黑龙江</w:t>
            </w:r>
          </w:p>
        </w:tc>
        <w:tc>
          <w:tcPr>
            <w:tcW w:w="212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94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8" w:hRule="atLeast"/>
          <w:tblHeader/>
          <w:jc w:val="center"/>
        </w:trPr>
        <w:tc>
          <w:tcPr>
            <w:tcW w:w="196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安徽</w:t>
            </w:r>
          </w:p>
        </w:tc>
        <w:tc>
          <w:tcPr>
            <w:tcW w:w="212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陆军边海防学院</w:t>
            </w:r>
          </w:p>
        </w:tc>
        <w:tc>
          <w:tcPr>
            <w:tcW w:w="4394" w:type="dxa"/>
            <w:vMerge w:val="restart"/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联系人：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李新柱</w:t>
            </w:r>
          </w:p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电话：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029-84722588，13991177456</w:t>
            </w:r>
          </w:p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传真：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029-84722118</w:t>
            </w:r>
          </w:p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电子邮箱：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597265343@qq.com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tblHeader/>
          <w:jc w:val="center"/>
        </w:trPr>
        <w:tc>
          <w:tcPr>
            <w:tcW w:w="196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福建</w:t>
            </w:r>
          </w:p>
        </w:tc>
        <w:tc>
          <w:tcPr>
            <w:tcW w:w="212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94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tblHeader/>
          <w:jc w:val="center"/>
        </w:trPr>
        <w:tc>
          <w:tcPr>
            <w:tcW w:w="196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江西</w:t>
            </w:r>
          </w:p>
        </w:tc>
        <w:tc>
          <w:tcPr>
            <w:tcW w:w="212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94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4" w:hRule="atLeast"/>
          <w:tblHeader/>
          <w:jc w:val="center"/>
        </w:trPr>
        <w:tc>
          <w:tcPr>
            <w:tcW w:w="196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湖南</w:t>
            </w:r>
          </w:p>
        </w:tc>
        <w:tc>
          <w:tcPr>
            <w:tcW w:w="212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国防大学</w:t>
            </w:r>
          </w:p>
        </w:tc>
        <w:tc>
          <w:tcPr>
            <w:tcW w:w="4394" w:type="dxa"/>
            <w:vMerge w:val="restart"/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联系人：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宋宝君</w:t>
            </w:r>
          </w:p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电话：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010-66769214，18201271199</w:t>
            </w:r>
          </w:p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传真：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010-66769207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7" w:hRule="atLeast"/>
          <w:tblHeader/>
          <w:jc w:val="center"/>
        </w:trPr>
        <w:tc>
          <w:tcPr>
            <w:tcW w:w="196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广东</w:t>
            </w:r>
          </w:p>
        </w:tc>
        <w:tc>
          <w:tcPr>
            <w:tcW w:w="212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94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  <w:tblHeader/>
          <w:jc w:val="center"/>
        </w:trPr>
        <w:tc>
          <w:tcPr>
            <w:tcW w:w="196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广西</w:t>
            </w:r>
          </w:p>
        </w:tc>
        <w:tc>
          <w:tcPr>
            <w:tcW w:w="212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94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tblHeader/>
          <w:jc w:val="center"/>
        </w:trPr>
        <w:tc>
          <w:tcPr>
            <w:tcW w:w="196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海南</w:t>
            </w:r>
          </w:p>
        </w:tc>
        <w:tc>
          <w:tcPr>
            <w:tcW w:w="212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94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tblHeader/>
          <w:jc w:val="center"/>
        </w:trPr>
        <w:tc>
          <w:tcPr>
            <w:tcW w:w="196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四川</w:t>
            </w:r>
          </w:p>
        </w:tc>
        <w:tc>
          <w:tcPr>
            <w:tcW w:w="212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海军指挥学院</w:t>
            </w:r>
          </w:p>
        </w:tc>
        <w:tc>
          <w:tcPr>
            <w:tcW w:w="4394" w:type="dxa"/>
            <w:vMerge w:val="restart"/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联系人：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蓝天</w:t>
            </w:r>
          </w:p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电话：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025-80840444，13815439466</w:t>
            </w:r>
          </w:p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传真：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025-80842925</w:t>
            </w:r>
          </w:p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电子邮箱：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48377917@qq.com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7" w:hRule="atLeast"/>
          <w:tblHeader/>
          <w:jc w:val="center"/>
        </w:trPr>
        <w:tc>
          <w:tcPr>
            <w:tcW w:w="196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贵州</w:t>
            </w:r>
          </w:p>
        </w:tc>
        <w:tc>
          <w:tcPr>
            <w:tcW w:w="212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94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5" w:hRule="atLeast"/>
          <w:tblHeader/>
          <w:jc w:val="center"/>
        </w:trPr>
        <w:tc>
          <w:tcPr>
            <w:tcW w:w="196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云南</w:t>
            </w:r>
          </w:p>
        </w:tc>
        <w:tc>
          <w:tcPr>
            <w:tcW w:w="212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94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tblHeader/>
          <w:jc w:val="center"/>
        </w:trPr>
        <w:tc>
          <w:tcPr>
            <w:tcW w:w="196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西藏</w:t>
            </w:r>
          </w:p>
        </w:tc>
        <w:tc>
          <w:tcPr>
            <w:tcW w:w="212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陆军炮兵防空兵</w:t>
            </w:r>
          </w:p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学院</w:t>
            </w:r>
          </w:p>
        </w:tc>
        <w:tc>
          <w:tcPr>
            <w:tcW w:w="4394" w:type="dxa"/>
            <w:vMerge w:val="restart"/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联系人：王春新</w:t>
            </w:r>
          </w:p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电话：0371-81629423，15838166616</w:t>
            </w:r>
          </w:p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传真：037181633330</w:t>
            </w:r>
          </w:p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电子邮箱：chxinwang@163.com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tblHeader/>
          <w:jc w:val="center"/>
        </w:trPr>
        <w:tc>
          <w:tcPr>
            <w:tcW w:w="196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陕西</w:t>
            </w:r>
          </w:p>
        </w:tc>
        <w:tc>
          <w:tcPr>
            <w:tcW w:w="212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94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5" w:hRule="atLeast"/>
          <w:tblHeader/>
          <w:jc w:val="center"/>
        </w:trPr>
        <w:tc>
          <w:tcPr>
            <w:tcW w:w="196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甘肃</w:t>
            </w:r>
          </w:p>
        </w:tc>
        <w:tc>
          <w:tcPr>
            <w:tcW w:w="212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陆军工程大学</w:t>
            </w:r>
          </w:p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通信士官学校</w:t>
            </w:r>
          </w:p>
        </w:tc>
        <w:tc>
          <w:tcPr>
            <w:tcW w:w="4394" w:type="dxa"/>
            <w:vMerge w:val="restart"/>
            <w:noWrap w:val="0"/>
            <w:vAlign w:val="center"/>
          </w:tcPr>
          <w:p>
            <w:pPr>
              <w:rPr>
                <w:rFonts w:hint="eastAsia"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联系人：宁太升</w:t>
            </w:r>
          </w:p>
          <w:p>
            <w:pPr>
              <w:rPr>
                <w:rFonts w:hint="eastAsia"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电话：18725832205</w:t>
            </w:r>
          </w:p>
          <w:p>
            <w:pPr>
              <w:rPr>
                <w:rFonts w:hint="eastAsia"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传真：023-68759575</w:t>
            </w:r>
          </w:p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邮箱：297419560@qq.com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tblHeader/>
          <w:jc w:val="center"/>
        </w:trPr>
        <w:tc>
          <w:tcPr>
            <w:tcW w:w="196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青海</w:t>
            </w:r>
          </w:p>
        </w:tc>
        <w:tc>
          <w:tcPr>
            <w:tcW w:w="212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  <w:tc>
          <w:tcPr>
            <w:tcW w:w="4394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4" w:hRule="atLeast"/>
          <w:tblHeader/>
          <w:jc w:val="center"/>
        </w:trPr>
        <w:tc>
          <w:tcPr>
            <w:tcW w:w="196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宁夏</w:t>
            </w:r>
          </w:p>
        </w:tc>
        <w:tc>
          <w:tcPr>
            <w:tcW w:w="2126" w:type="dxa"/>
            <w:vMerge w:val="restart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哈尔滨理工大学</w:t>
            </w:r>
          </w:p>
        </w:tc>
        <w:tc>
          <w:tcPr>
            <w:tcW w:w="4394" w:type="dxa"/>
            <w:vMerge w:val="restart"/>
            <w:noWrap w:val="0"/>
            <w:vAlign w:val="center"/>
          </w:tcPr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联系人：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张立双</w:t>
            </w:r>
          </w:p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电话：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0451-86392067，13936243717</w:t>
            </w:r>
          </w:p>
          <w:p>
            <w:pPr>
              <w:rPr>
                <w:rFonts w:ascii="Times New Roman" w:hAnsi="Times New Roman" w:eastAsia="仿宋_GB2312"/>
                <w:color w:val="000000"/>
                <w:sz w:val="24"/>
              </w:rPr>
            </w:pPr>
            <w:r>
              <w:rPr>
                <w:rFonts w:ascii="Times New Roman" w:hAnsi="Times New Roman" w:eastAsia="仿宋_GB2312"/>
                <w:color w:val="000000"/>
                <w:sz w:val="24"/>
              </w:rPr>
              <w:t>电子邮箱：</w:t>
            </w:r>
            <w:r>
              <w:rPr>
                <w:rFonts w:hint="eastAsia" w:ascii="Times New Roman" w:hAnsi="Times New Roman" w:eastAsia="仿宋_GB2312"/>
                <w:color w:val="000000"/>
                <w:sz w:val="24"/>
              </w:rPr>
              <w:t>junxunbu@163.com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  <w:tblHeader/>
          <w:jc w:val="center"/>
        </w:trPr>
        <w:tc>
          <w:tcPr>
            <w:tcW w:w="196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ascii="Times New Roman" w:hAnsi="Times New Roman" w:eastAsia="仿宋_GB2312"/>
                <w:sz w:val="24"/>
              </w:rPr>
              <w:t>新疆</w:t>
            </w:r>
          </w:p>
        </w:tc>
        <w:tc>
          <w:tcPr>
            <w:tcW w:w="212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394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tblHeader/>
          <w:jc w:val="center"/>
        </w:trPr>
        <w:tc>
          <w:tcPr>
            <w:tcW w:w="1964" w:type="dxa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  <w:r>
              <w:rPr>
                <w:rFonts w:hint="eastAsia" w:ascii="Times New Roman" w:hAnsi="Times New Roman" w:eastAsia="仿宋_GB2312"/>
                <w:sz w:val="24"/>
              </w:rPr>
              <w:t>兵团</w:t>
            </w:r>
          </w:p>
        </w:tc>
        <w:tc>
          <w:tcPr>
            <w:tcW w:w="2126" w:type="dxa"/>
            <w:vMerge w:val="continue"/>
            <w:noWrap w:val="0"/>
            <w:vAlign w:val="center"/>
          </w:tcPr>
          <w:p>
            <w:pPr>
              <w:jc w:val="center"/>
              <w:rPr>
                <w:rFonts w:ascii="Times New Roman" w:hAnsi="Times New Roman" w:eastAsia="仿宋_GB2312"/>
                <w:sz w:val="24"/>
              </w:rPr>
            </w:pPr>
          </w:p>
        </w:tc>
        <w:tc>
          <w:tcPr>
            <w:tcW w:w="4394" w:type="dxa"/>
            <w:vMerge w:val="continue"/>
            <w:noWrap w:val="0"/>
            <w:vAlign w:val="center"/>
          </w:tcPr>
          <w:p>
            <w:pPr>
              <w:rPr>
                <w:rFonts w:ascii="Times New Roman" w:hAnsi="Times New Roman" w:eastAsia="仿宋_GB2312"/>
                <w:sz w:val="24"/>
              </w:rPr>
            </w:pPr>
          </w:p>
        </w:tc>
      </w:tr>
    </w:tbl>
    <w:p>
      <w:pPr>
        <w:rPr>
          <w:rFonts w:hint="eastAsia"/>
          <w:lang w:val="en-US" w:eastAsia="zh-C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A2B271E"/>
    <w:rsid w:val="043D6F28"/>
    <w:rsid w:val="3A2B271E"/>
    <w:rsid w:val="778D155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Arial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Subtitle"/>
    <w:basedOn w:val="1"/>
    <w:next w:val="1"/>
    <w:qFormat/>
    <w:uiPriority w:val="0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Office_11.1.0.11045_F1E327BC-269C-435d-A152-05C5408002CA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2021-12-10T07:29:00Z</dcterms:created>
  <dc:creator>洋</dc:creator>
  <cp:lastModifiedBy>洋</cp:lastModifiedBy>
  <dcterms:modified xsi:type="dcterms:W3CDTF">2021-12-10T07:41:08Z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2052-11.1.0.11045</vt:lpwstr>
  </property>
  <property fmtid="{D5CDD505-2E9C-101B-9397-08002B2CF9AE}" pid="3" name="ICV">
    <vt:lpwstr>7232240781F44EAEB105B4918B201C4D</vt:lpwstr>
  </property>
</Properties>
</file>